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9BD" w14:textId="4A8FEDA0" w:rsidR="00EA26F1" w:rsidRPr="00EA26F1" w:rsidRDefault="00CA3635" w:rsidP="00EA26F1">
      <w:pPr>
        <w:jc w:val="center"/>
      </w:pPr>
      <w:r w:rsidRPr="0027639E">
        <w:rPr>
          <w:b/>
          <w:bCs/>
          <w:sz w:val="20"/>
          <w:szCs w:val="20"/>
        </w:rPr>
        <w:t xml:space="preserve">Geschlossene Veranstaltung im </w:t>
      </w:r>
      <w:proofErr w:type="spellStart"/>
      <w:r w:rsidRPr="0027639E">
        <w:rPr>
          <w:b/>
          <w:bCs/>
          <w:sz w:val="20"/>
          <w:szCs w:val="20"/>
        </w:rPr>
        <w:t>Kinole</w:t>
      </w:r>
      <w:proofErr w:type="spellEnd"/>
      <w:r w:rsidR="00EA26F1">
        <w:rPr>
          <w:b/>
          <w:bCs/>
          <w:sz w:val="20"/>
          <w:szCs w:val="20"/>
        </w:rPr>
        <w:t xml:space="preserve">, </w:t>
      </w:r>
      <w:r w:rsidR="00EA26F1">
        <w:rPr>
          <w:b/>
          <w:bCs/>
          <w:sz w:val="20"/>
          <w:szCs w:val="20"/>
        </w:rPr>
        <w:br/>
      </w:r>
      <w:r w:rsidR="00EA26F1" w:rsidRPr="00EA26F1">
        <w:rPr>
          <w:sz w:val="20"/>
          <w:szCs w:val="20"/>
        </w:rPr>
        <w:t>Infos unter</w:t>
      </w:r>
      <w:r w:rsidR="00EA26F1">
        <w:rPr>
          <w:b/>
          <w:bCs/>
          <w:sz w:val="20"/>
          <w:szCs w:val="20"/>
        </w:rPr>
        <w:t xml:space="preserve"> </w:t>
      </w:r>
      <w:hyperlink r:id="rId5" w:history="1">
        <w:r w:rsidR="00EA26F1" w:rsidRPr="00126E92">
          <w:rPr>
            <w:rStyle w:val="Hyperlink"/>
          </w:rPr>
          <w:t>www.dreikw.de/geschlossene-gesellschaften</w:t>
        </w:r>
      </w:hyperlink>
    </w:p>
    <w:p w14:paraId="7A4D8F5F" w14:textId="77777777" w:rsidR="00EA26F1" w:rsidRPr="0027639E" w:rsidRDefault="00EA26F1" w:rsidP="0027639E">
      <w:pPr>
        <w:jc w:val="center"/>
        <w:rPr>
          <w:b/>
          <w:bCs/>
          <w:sz w:val="20"/>
          <w:szCs w:val="20"/>
        </w:rPr>
      </w:pPr>
    </w:p>
    <w:p w14:paraId="42D51E68" w14:textId="3E3C77D0" w:rsidR="00CA3635" w:rsidRPr="0027639E" w:rsidRDefault="00CA3635" w:rsidP="0027639E">
      <w:pPr>
        <w:jc w:val="center"/>
        <w:rPr>
          <w:b/>
          <w:bCs/>
          <w:sz w:val="20"/>
          <w:szCs w:val="20"/>
        </w:rPr>
      </w:pPr>
      <w:r w:rsidRPr="0027639E">
        <w:rPr>
          <w:b/>
          <w:bCs/>
          <w:sz w:val="20"/>
          <w:szCs w:val="20"/>
        </w:rPr>
        <w:t>ANFRAGE FORMULAR</w:t>
      </w:r>
    </w:p>
    <w:p w14:paraId="4DE758AF" w14:textId="77777777" w:rsidR="00CA3635" w:rsidRDefault="00CA3635">
      <w:pPr>
        <w:rPr>
          <w:sz w:val="20"/>
          <w:szCs w:val="20"/>
        </w:rPr>
      </w:pPr>
    </w:p>
    <w:p w14:paraId="63C552CA" w14:textId="77777777" w:rsidR="00CA3635" w:rsidRDefault="00CA3635">
      <w:pPr>
        <w:rPr>
          <w:sz w:val="20"/>
          <w:szCs w:val="20"/>
        </w:rPr>
      </w:pPr>
    </w:p>
    <w:p w14:paraId="73C7F243" w14:textId="7A65C098" w:rsidR="000A101A" w:rsidRDefault="00BF1C3D">
      <w:pPr>
        <w:rPr>
          <w:sz w:val="20"/>
          <w:szCs w:val="20"/>
        </w:rPr>
      </w:pPr>
      <w:r w:rsidRPr="00BF1C3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A385A3" wp14:editId="6B81712F">
                <wp:simplePos x="0" y="0"/>
                <wp:positionH relativeFrom="column">
                  <wp:posOffset>4034155</wp:posOffset>
                </wp:positionH>
                <wp:positionV relativeFrom="paragraph">
                  <wp:posOffset>8255</wp:posOffset>
                </wp:positionV>
                <wp:extent cx="2360930" cy="17335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0AA0" w14:textId="4CF8DE42" w:rsidR="00BF1C3D" w:rsidRDefault="00BF1C3D">
                            <w:r>
                              <w:rPr>
                                <w:sz w:val="20"/>
                                <w:szCs w:val="20"/>
                              </w:rPr>
                              <w:t xml:space="preserve">Aus personellen Kapazitätsgründen können wir normalerweise nicht mehr als 3 Veranstaltungen pro Woche durchführen. Wir fragen bei unseren ehrenamtlichen Helfern nach, wer die Betreuung übernehmen kann, erst danach können wir den Termin bestätigen. Da wir alle berufstätig sind, sind nur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Abends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oder an den Wochenenden Termine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85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65pt;margin-top:.65pt;width:185.9pt;height:136.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">
                <v:textbox>
                  <w:txbxContent>
                    <w:p w14:paraId="31440AA0" w14:textId="4CF8DE42" w:rsidR="00BF1C3D" w:rsidRDefault="00BF1C3D">
                      <w:r>
                        <w:rPr>
                          <w:sz w:val="20"/>
                          <w:szCs w:val="20"/>
                        </w:rPr>
                        <w:t xml:space="preserve">Aus personellen Kapazitätsgründen können wir normalerweise nicht mehr als 3 Veranstaltungen pro Woche durchführen. Wir fragen bei unseren ehrenamtlichen Helfern nach, wer die Betreuung übernehmen kann, erst danach können wir den Termin bestätigen. Da wir alle berufstätig sind, sind nur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Abends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oder an den Wochenenden Termine möglich.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635" w:rsidRPr="000A101A">
        <w:rPr>
          <w:b/>
          <w:bCs/>
          <w:sz w:val="20"/>
          <w:szCs w:val="20"/>
          <w:u w:val="single"/>
        </w:rPr>
        <w:t>Datum</w:t>
      </w:r>
      <w:r w:rsidR="000A101A" w:rsidRPr="000A101A">
        <w:rPr>
          <w:b/>
          <w:bCs/>
          <w:sz w:val="20"/>
          <w:szCs w:val="20"/>
          <w:u w:val="single"/>
        </w:rPr>
        <w:t>:</w:t>
      </w:r>
      <w:r w:rsidR="000A1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4015267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A101A" w:rsidRPr="00126E92">
            <w:rPr>
              <w:rStyle w:val="Platzhaltertext"/>
            </w:rPr>
            <w:t>Klicken oder tippen Sie, um ein Datum einzugeben.</w:t>
          </w:r>
        </w:sdtContent>
      </w:sdt>
    </w:p>
    <w:p w14:paraId="7B1D5FC7" w14:textId="7457A66B" w:rsidR="00CA3635" w:rsidRDefault="00CA3635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Freie Termine können Sie unter </w:t>
      </w:r>
      <w:hyperlink r:id="rId6" w:history="1">
        <w:r w:rsidRPr="007037A9">
          <w:rPr>
            <w:rStyle w:val="Hyperlink"/>
            <w:sz w:val="20"/>
            <w:szCs w:val="20"/>
          </w:rPr>
          <w:t>www.dreikw.de/termine</w:t>
        </w:r>
      </w:hyperlink>
      <w:r>
        <w:rPr>
          <w:sz w:val="20"/>
          <w:szCs w:val="20"/>
        </w:rPr>
        <w:t xml:space="preserve"> einsehen. </w:t>
      </w:r>
      <w:r w:rsidR="00BF1C3D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A101A">
        <w:rPr>
          <w:b/>
          <w:bCs/>
          <w:sz w:val="20"/>
          <w:szCs w:val="20"/>
          <w:u w:val="single"/>
        </w:rPr>
        <w:t>Uhrzeit:</w:t>
      </w:r>
      <w:r>
        <w:rPr>
          <w:sz w:val="20"/>
          <w:szCs w:val="20"/>
        </w:rPr>
        <w:t>__</w:t>
      </w:r>
      <w:sdt>
        <w:sdtPr>
          <w:rPr>
            <w:sz w:val="20"/>
            <w:szCs w:val="20"/>
          </w:rPr>
          <w:id w:val="-1006666690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</w:t>
          </w:r>
        </w:sdtContent>
      </w:sdt>
      <w:r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="00EA26F1">
        <w:rPr>
          <w:sz w:val="20"/>
          <w:szCs w:val="20"/>
        </w:rPr>
        <w:t>(Eintreffen der Gäste)</w:t>
      </w:r>
    </w:p>
    <w:p w14:paraId="4091BD3D" w14:textId="06D93228" w:rsidR="00BF1C3D" w:rsidRDefault="00CA3635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/>
      </w:r>
    </w:p>
    <w:p w14:paraId="2E77D194" w14:textId="50D7D389" w:rsidR="0027639E" w:rsidRDefault="0027639E">
      <w:pPr>
        <w:rPr>
          <w:sz w:val="20"/>
          <w:szCs w:val="20"/>
        </w:rPr>
      </w:pPr>
      <w:r w:rsidRPr="0027639E">
        <w:rPr>
          <w:b/>
          <w:bCs/>
          <w:sz w:val="20"/>
          <w:szCs w:val="20"/>
          <w:u w:val="single"/>
        </w:rPr>
        <w:t>Anzahl Gäste</w:t>
      </w:r>
      <w:r>
        <w:rPr>
          <w:sz w:val="20"/>
          <w:szCs w:val="20"/>
        </w:rPr>
        <w:t>:_</w:t>
      </w:r>
      <w:sdt>
        <w:sdtPr>
          <w:rPr>
            <w:sz w:val="20"/>
            <w:szCs w:val="20"/>
          </w:rPr>
          <w:id w:val="95833691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</w:t>
          </w:r>
        </w:sdtContent>
      </w:sdt>
    </w:p>
    <w:p w14:paraId="0B0B2731" w14:textId="22216AB5" w:rsidR="0027639E" w:rsidRDefault="0027639E">
      <w:pPr>
        <w:rPr>
          <w:sz w:val="20"/>
          <w:szCs w:val="20"/>
        </w:rPr>
      </w:pPr>
      <w:r>
        <w:rPr>
          <w:sz w:val="20"/>
          <w:szCs w:val="20"/>
        </w:rPr>
        <w:t>(24 Kinosessel sind vorhanden)</w:t>
      </w:r>
    </w:p>
    <w:p w14:paraId="73FA235D" w14:textId="741CDE57" w:rsidR="0027639E" w:rsidRDefault="0027639E">
      <w:pPr>
        <w:rPr>
          <w:sz w:val="20"/>
          <w:szCs w:val="20"/>
        </w:rPr>
      </w:pPr>
    </w:p>
    <w:p w14:paraId="0E9C9FDB" w14:textId="128AA4A6" w:rsidR="00CA3635" w:rsidRDefault="00EA26F1">
      <w:pPr>
        <w:rPr>
          <w:sz w:val="20"/>
          <w:szCs w:val="20"/>
        </w:rPr>
      </w:pPr>
      <w:r w:rsidRPr="00BF1C3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234C4" wp14:editId="6CCE9A0D">
                <wp:simplePos x="0" y="0"/>
                <wp:positionH relativeFrom="column">
                  <wp:posOffset>4053205</wp:posOffset>
                </wp:positionH>
                <wp:positionV relativeFrom="paragraph">
                  <wp:posOffset>193675</wp:posOffset>
                </wp:positionV>
                <wp:extent cx="2360930" cy="2009775"/>
                <wp:effectExtent l="0" t="0" r="1968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8F7" w14:textId="076E43ED" w:rsidR="00BF1C3D" w:rsidRPr="000A101A" w:rsidRDefault="00BF1C3D" w:rsidP="00BF1C3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A10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Kindergeburtstag: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Termine möglichst </w:t>
                            </w:r>
                            <w:r w:rsidRPr="000A101A">
                              <w:rPr>
                                <w:rStyle w:val="Fett"/>
                                <w:rFonts w:cs="Arial"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Freitag oder </w:t>
                            </w:r>
                            <w:proofErr w:type="spellStart"/>
                            <w:r w:rsidRPr="000A101A">
                              <w:rPr>
                                <w:rStyle w:val="Fett"/>
                                <w:rFonts w:cs="Arial"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Samstag Nachmittag</w:t>
                            </w:r>
                            <w:proofErr w:type="spellEnd"/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B</w:t>
                            </w:r>
                            <w:r w:rsidR="00EA26F1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itte</w:t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zwei erwachsene Begleitpersonen </w:t>
                            </w:r>
                            <w:r w:rsidR="00EA26F1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einplanen. Wir empfehlen</w:t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vorab einen Spaziergang oder Schnitzeljagd zum Kino. </w:t>
                            </w:r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Nach dem Film wollen die Kinder sich meist gerne bewegen</w:t>
                            </w:r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bitte planen Sie keinen Aufenthalt nach dem Film im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Kinole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ein</w:t>
                            </w:r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Der Aufenthalt im </w:t>
                            </w:r>
                            <w:proofErr w:type="spellStart"/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Kinole</w:t>
                            </w:r>
                            <w:proofErr w:type="spellEnd"/>
                            <w:r w:rsidRPr="000A101A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sollte ca. 2 Std. nicht überschreiten.</w:t>
                            </w:r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9A1F21C" w14:textId="0B1E11B0" w:rsidR="00BF1C3D" w:rsidRDefault="00BF1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34C4" id="_x0000_s1027" type="#_x0000_t202" style="position:absolute;margin-left:319.15pt;margin-top:15.25pt;width:185.9pt;height:158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">
                <v:textbox>
                  <w:txbxContent>
                    <w:p w14:paraId="696988F7" w14:textId="076E43ED" w:rsidR="00BF1C3D" w:rsidRPr="000A101A" w:rsidRDefault="00BF1C3D" w:rsidP="00BF1C3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A101A">
                        <w:rPr>
                          <w:b/>
                          <w:bCs/>
                          <w:sz w:val="20"/>
                          <w:szCs w:val="20"/>
                        </w:rPr>
                        <w:t>Kindergeburtstag: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Termine möglichst </w:t>
                      </w:r>
                      <w:r w:rsidRPr="000A101A">
                        <w:rPr>
                          <w:rStyle w:val="Fett"/>
                          <w:rFonts w:cs="Arial"/>
                          <w:color w:val="444444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Freitag oder </w:t>
                      </w:r>
                      <w:proofErr w:type="spellStart"/>
                      <w:r w:rsidRPr="000A101A">
                        <w:rPr>
                          <w:rStyle w:val="Fett"/>
                          <w:rFonts w:cs="Arial"/>
                          <w:color w:val="444444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Samstag Nachmittag</w:t>
                      </w:r>
                      <w:proofErr w:type="spellEnd"/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B</w:t>
                      </w:r>
                      <w:r w:rsidR="00EA26F1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itte</w:t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zwei erwachsene Begleitpersonen </w:t>
                      </w:r>
                      <w:r w:rsidR="00EA26F1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einplanen. Wir empfehlen</w:t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vorab einen Spaziergang oder Schnitzeljagd zum Kino. </w:t>
                      </w:r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Nach dem Film wollen die Kinder sich meist gerne bewegen</w:t>
                      </w:r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, bitte planen Sie keinen Aufenthalt nach dem Film im </w:t>
                      </w:r>
                      <w:proofErr w:type="spellStart"/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Kinole</w:t>
                      </w:r>
                      <w:proofErr w:type="spellEnd"/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ein</w:t>
                      </w:r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. Der Aufenthalt im </w:t>
                      </w:r>
                      <w:proofErr w:type="spellStart"/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Kinole</w:t>
                      </w:r>
                      <w:proofErr w:type="spellEnd"/>
                      <w:r w:rsidRPr="000A101A"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sollte ca. 2 Std. nicht überschreiten.</w:t>
                      </w:r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9A1F21C" w14:textId="0B1E11B0" w:rsidR="00BF1C3D" w:rsidRDefault="00BF1C3D"/>
                  </w:txbxContent>
                </v:textbox>
                <w10:wrap type="square"/>
              </v:shape>
            </w:pict>
          </mc:Fallback>
        </mc:AlternateContent>
      </w:r>
      <w:r w:rsidR="00CA3635">
        <w:rPr>
          <w:sz w:val="20"/>
          <w:szCs w:val="20"/>
        </w:rPr>
        <w:t>Wünschen Sie:</w:t>
      </w:r>
      <w:r w:rsidR="000A101A">
        <w:rPr>
          <w:sz w:val="20"/>
          <w:szCs w:val="20"/>
        </w:rPr>
        <w:br/>
      </w:r>
      <w:r w:rsidR="00CA363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734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01A">
        <w:rPr>
          <w:sz w:val="20"/>
          <w:szCs w:val="20"/>
        </w:rPr>
        <w:t xml:space="preserve"> </w:t>
      </w:r>
      <w:r w:rsidR="00CA3635">
        <w:rPr>
          <w:sz w:val="20"/>
          <w:szCs w:val="20"/>
        </w:rPr>
        <w:t>Sektempfang</w:t>
      </w:r>
      <w:r w:rsidR="00CA363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252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01A">
        <w:rPr>
          <w:sz w:val="20"/>
          <w:szCs w:val="20"/>
        </w:rPr>
        <w:t xml:space="preserve"> </w:t>
      </w:r>
      <w:r w:rsidR="00CA3635">
        <w:rPr>
          <w:sz w:val="20"/>
          <w:szCs w:val="20"/>
        </w:rPr>
        <w:t xml:space="preserve">Fingerfood (bitte </w:t>
      </w:r>
      <w:proofErr w:type="gramStart"/>
      <w:r w:rsidR="00CA3635">
        <w:rPr>
          <w:sz w:val="20"/>
          <w:szCs w:val="20"/>
        </w:rPr>
        <w:t>selber</w:t>
      </w:r>
      <w:proofErr w:type="gramEnd"/>
      <w:r w:rsidR="00CA3635">
        <w:rPr>
          <w:sz w:val="20"/>
          <w:szCs w:val="20"/>
        </w:rPr>
        <w:t xml:space="preserve"> mitbringen)</w:t>
      </w:r>
    </w:p>
    <w:p w14:paraId="34A50C29" w14:textId="22300655" w:rsidR="000A101A" w:rsidRDefault="00ED1A2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704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01A">
        <w:rPr>
          <w:sz w:val="20"/>
          <w:szCs w:val="20"/>
        </w:rPr>
        <w:t xml:space="preserve"> Popcorn</w:t>
      </w:r>
    </w:p>
    <w:p w14:paraId="5F7146B1" w14:textId="3FFB5FCF" w:rsidR="00BF1C3D" w:rsidRDefault="00BF1C3D">
      <w:pPr>
        <w:rPr>
          <w:sz w:val="20"/>
          <w:szCs w:val="20"/>
        </w:rPr>
      </w:pPr>
    </w:p>
    <w:p w14:paraId="65620BA3" w14:textId="10FA0ACE" w:rsidR="000A101A" w:rsidRDefault="000A101A" w:rsidP="000A101A">
      <w:pPr>
        <w:rPr>
          <w:sz w:val="20"/>
          <w:szCs w:val="20"/>
        </w:rPr>
      </w:pPr>
    </w:p>
    <w:p w14:paraId="648AE220" w14:textId="41D18EA1" w:rsidR="00BF1C3D" w:rsidRPr="00E13C40" w:rsidRDefault="00BF1C3D" w:rsidP="00BF1C3D">
      <w:pPr>
        <w:rPr>
          <w:sz w:val="20"/>
          <w:szCs w:val="20"/>
        </w:rPr>
      </w:pPr>
      <w:r w:rsidRPr="0070523A">
        <w:rPr>
          <w:i/>
          <w:iCs/>
          <w:sz w:val="20"/>
          <w:szCs w:val="20"/>
        </w:rPr>
        <w:t xml:space="preserve">Der Aufenthalt im Kinole sollte 3 Std. nicht überschreiten/ Kindergeburtstag: 2 Std. </w:t>
      </w:r>
      <w:r w:rsidRPr="0070523A">
        <w:rPr>
          <w:i/>
          <w:iCs/>
          <w:sz w:val="20"/>
          <w:szCs w:val="20"/>
        </w:rPr>
        <w:br/>
        <w:t>Jede weitere Stunde berechnen wir mit zusätzlich 50,- € pro Stunde</w:t>
      </w:r>
      <w:r>
        <w:rPr>
          <w:sz w:val="20"/>
          <w:szCs w:val="20"/>
        </w:rPr>
        <w:t>.</w:t>
      </w:r>
    </w:p>
    <w:p w14:paraId="33E555B7" w14:textId="5D103770" w:rsidR="000A101A" w:rsidRDefault="000A101A">
      <w:pPr>
        <w:rPr>
          <w:sz w:val="20"/>
          <w:szCs w:val="20"/>
        </w:rPr>
      </w:pPr>
    </w:p>
    <w:p w14:paraId="0C9E74BD" w14:textId="53B4EB96" w:rsidR="000A101A" w:rsidRDefault="000A101A">
      <w:pPr>
        <w:rPr>
          <w:sz w:val="20"/>
          <w:szCs w:val="20"/>
        </w:rPr>
      </w:pPr>
    </w:p>
    <w:p w14:paraId="2A396240" w14:textId="18AE50AD" w:rsidR="000A101A" w:rsidRPr="0027639E" w:rsidRDefault="000A101A">
      <w:pPr>
        <w:rPr>
          <w:sz w:val="20"/>
          <w:szCs w:val="20"/>
        </w:rPr>
      </w:pPr>
      <w:r w:rsidRPr="000A101A">
        <w:rPr>
          <w:b/>
          <w:bCs/>
          <w:sz w:val="20"/>
          <w:szCs w:val="20"/>
          <w:u w:val="single"/>
        </w:rPr>
        <w:t>Wunschfilm:</w:t>
      </w:r>
      <w:r>
        <w:rPr>
          <w:b/>
          <w:bCs/>
          <w:sz w:val="20"/>
          <w:szCs w:val="20"/>
          <w:u w:val="single"/>
        </w:rPr>
        <w:t xml:space="preserve"> </w:t>
      </w:r>
      <w:r w:rsidR="0027639E">
        <w:rPr>
          <w:b/>
          <w:bCs/>
          <w:sz w:val="20"/>
          <w:szCs w:val="20"/>
          <w:u w:val="single"/>
        </w:rPr>
        <w:t xml:space="preserve"> </w:t>
      </w:r>
      <w:r w:rsidR="00BF1C3D">
        <w:rPr>
          <w:b/>
          <w:bCs/>
          <w:sz w:val="20"/>
          <w:szCs w:val="20"/>
          <w:u w:val="single"/>
        </w:rPr>
        <w:br/>
      </w:r>
      <w:r w:rsidR="00BF1C3D">
        <w:rPr>
          <w:b/>
          <w:bCs/>
          <w:sz w:val="20"/>
          <w:szCs w:val="20"/>
          <w:u w:val="single"/>
        </w:rPr>
        <w:br/>
      </w:r>
      <w:r w:rsidR="0027639E">
        <w:rPr>
          <w:sz w:val="20"/>
          <w:szCs w:val="20"/>
        </w:rPr>
        <w:t>_</w:t>
      </w:r>
      <w:sdt>
        <w:sdtPr>
          <w:rPr>
            <w:sz w:val="20"/>
            <w:szCs w:val="20"/>
          </w:rPr>
          <w:id w:val="-458035526"/>
          <w:placeholder>
            <w:docPart w:val="DefaultPlaceholder_-1854013440"/>
          </w:placeholder>
        </w:sdtPr>
        <w:sdtContent>
          <w:r w:rsidR="0027639E">
            <w:rPr>
              <w:sz w:val="20"/>
              <w:szCs w:val="20"/>
            </w:rPr>
            <w:t>_____________________________________________</w:t>
          </w:r>
        </w:sdtContent>
      </w:sdt>
    </w:p>
    <w:p w14:paraId="3D87C53D" w14:textId="77777777" w:rsidR="000A101A" w:rsidRDefault="000A101A">
      <w:pPr>
        <w:rPr>
          <w:b/>
          <w:bCs/>
          <w:sz w:val="20"/>
          <w:szCs w:val="20"/>
          <w:u w:val="single"/>
        </w:rPr>
      </w:pPr>
    </w:p>
    <w:p w14:paraId="4FE1986A" w14:textId="30319F0F" w:rsidR="0027639E" w:rsidRPr="0070523A" w:rsidRDefault="0027639E">
      <w:pPr>
        <w:rPr>
          <w:i/>
          <w:iCs/>
          <w:sz w:val="20"/>
          <w:szCs w:val="20"/>
        </w:rPr>
      </w:pPr>
      <w:r w:rsidRPr="0070523A">
        <w:rPr>
          <w:i/>
          <w:iCs/>
          <w:sz w:val="20"/>
          <w:szCs w:val="20"/>
        </w:rPr>
        <w:t xml:space="preserve">Hinweis: Wir haben eine Schirmlizenz, mit der wir viele Filme zeigen dürfen und haben eine große Auswahl an Filmen vorrätig. Die Filme müssen bereits auf Blue-Ray/DVD erschienen sein (aktuelle Kinofilme sind nicht möglich). </w:t>
      </w:r>
    </w:p>
    <w:p w14:paraId="3602D458" w14:textId="77777777" w:rsidR="000A101A" w:rsidRPr="0070523A" w:rsidRDefault="000A101A">
      <w:pPr>
        <w:rPr>
          <w:b/>
          <w:bCs/>
          <w:i/>
          <w:iCs/>
          <w:sz w:val="20"/>
          <w:szCs w:val="20"/>
          <w:u w:val="single"/>
        </w:rPr>
      </w:pPr>
    </w:p>
    <w:p w14:paraId="7C5488A0" w14:textId="15CC8994" w:rsidR="000A101A" w:rsidRPr="0070523A" w:rsidRDefault="0027639E">
      <w:pPr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</w:pPr>
      <w:proofErr w:type="spellStart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Verfügbare</w:t>
      </w:r>
      <w:proofErr w:type="spellEnd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Filmstudios</w:t>
      </w:r>
      <w:proofErr w:type="spellEnd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Lizenzgeber</w:t>
      </w:r>
      <w:proofErr w:type="spellEnd"/>
      <w:r w:rsid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sind</w:t>
      </w:r>
      <w:proofErr w:type="spellEnd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z.B.</w:t>
      </w:r>
      <w:proofErr w:type="spellEnd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 xml:space="preserve">: Warner Brothers, 20th Century Fox, Sony Pictures, Walt Disney, Paramount Pictures, Constantin Film, Universal Pictures, Senator Film, Pixar, Metro Goldwyn Mayer, Columbia, Tristar, </w:t>
      </w:r>
      <w:proofErr w:type="spellStart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Dreamworks</w:t>
      </w:r>
      <w:proofErr w:type="spellEnd"/>
      <w:r w:rsidRPr="0070523A">
        <w:rPr>
          <w:rFonts w:cs="Arial"/>
          <w:i/>
          <w:iCs/>
          <w:color w:val="444444"/>
          <w:sz w:val="20"/>
          <w:szCs w:val="20"/>
          <w:shd w:val="clear" w:color="auto" w:fill="FFFFFF"/>
          <w:lang w:val="en-US"/>
        </w:rPr>
        <w:t>.</w:t>
      </w:r>
    </w:p>
    <w:p w14:paraId="70BF1A32" w14:textId="77777777" w:rsidR="0027639E" w:rsidRDefault="0027639E">
      <w:pPr>
        <w:rPr>
          <w:rFonts w:cs="Arial"/>
          <w:color w:val="444444"/>
          <w:sz w:val="20"/>
          <w:szCs w:val="20"/>
          <w:shd w:val="clear" w:color="auto" w:fill="FFFFFF"/>
          <w:lang w:val="en-US"/>
        </w:rPr>
      </w:pPr>
    </w:p>
    <w:p w14:paraId="6B9E011C" w14:textId="1A58641E" w:rsidR="0027639E" w:rsidRPr="0070523A" w:rsidRDefault="0027639E" w:rsidP="00EA26F1">
      <w:pPr>
        <w:rPr>
          <w:rFonts w:eastAsia="Times New Roman" w:cs="Arial"/>
          <w:i/>
          <w:iCs/>
          <w:color w:val="444444"/>
          <w:sz w:val="20"/>
          <w:szCs w:val="20"/>
        </w:rPr>
      </w:pPr>
      <w:r w:rsidRPr="0027639E">
        <w:rPr>
          <w:rFonts w:cs="Arial"/>
          <w:b/>
          <w:bCs/>
          <w:color w:val="444444"/>
          <w:sz w:val="20"/>
          <w:szCs w:val="20"/>
          <w:u w:val="single"/>
          <w:shd w:val="clear" w:color="auto" w:fill="FFFFFF"/>
        </w:rPr>
        <w:t xml:space="preserve">Kosten / Bezahlung: </w:t>
      </w:r>
      <w:r w:rsidRPr="0027639E">
        <w:rPr>
          <w:rFonts w:cs="Arial"/>
          <w:b/>
          <w:bCs/>
          <w:color w:val="444444"/>
          <w:sz w:val="20"/>
          <w:szCs w:val="20"/>
          <w:u w:val="single"/>
          <w:shd w:val="clear" w:color="auto" w:fill="FFFFFF"/>
        </w:rPr>
        <w:br/>
      </w:r>
      <w:r w:rsidRPr="0027639E">
        <w:rPr>
          <w:rFonts w:cs="Arial"/>
          <w:b/>
          <w:bCs/>
          <w:color w:val="444444"/>
          <w:sz w:val="20"/>
          <w:szCs w:val="20"/>
          <w:u w:val="single"/>
          <w:shd w:val="clear" w:color="auto" w:fill="FFFFFF"/>
        </w:rPr>
        <w:br/>
      </w:r>
      <w:r w:rsidRPr="0070523A">
        <w:rPr>
          <w:rFonts w:eastAsia="Times New Roman" w:cs="Arial"/>
          <w:i/>
          <w:iCs/>
          <w:color w:val="444444"/>
          <w:sz w:val="20"/>
          <w:szCs w:val="20"/>
        </w:rPr>
        <w:t>Aus lizenzrechtlichen Gründen dürfen wir keinen klassischen Eintritt verlangen und erbitten stattdessen einen „Kulturbeitrag“ zur Förderung unserer Arbeit.</w:t>
      </w:r>
      <w:r w:rsidR="00EA26F1" w:rsidRPr="0070523A">
        <w:rPr>
          <w:rFonts w:eastAsia="Times New Roman" w:cs="Arial"/>
          <w:i/>
          <w:iCs/>
          <w:color w:val="444444"/>
          <w:sz w:val="20"/>
          <w:szCs w:val="20"/>
        </w:rPr>
        <w:t xml:space="preserve"> </w:t>
      </w:r>
      <w:r w:rsidRPr="0070523A">
        <w:rPr>
          <w:rFonts w:eastAsia="Times New Roman" w:cs="Arial"/>
          <w:i/>
          <w:iCs/>
          <w:color w:val="444444"/>
          <w:sz w:val="20"/>
          <w:szCs w:val="20"/>
        </w:rPr>
        <w:t xml:space="preserve">Darin enthalten ist die Miete der Räumlichkeiten für </w:t>
      </w:r>
      <w:r w:rsidR="00EA26F1" w:rsidRPr="0070523A">
        <w:rPr>
          <w:rFonts w:eastAsia="Times New Roman" w:cs="Arial"/>
          <w:i/>
          <w:iCs/>
          <w:color w:val="444444"/>
          <w:sz w:val="20"/>
          <w:szCs w:val="20"/>
        </w:rPr>
        <w:t xml:space="preserve">bis zu </w:t>
      </w:r>
      <w:r w:rsidRPr="0070523A">
        <w:rPr>
          <w:rFonts w:eastAsia="Times New Roman" w:cs="Arial"/>
          <w:i/>
          <w:iCs/>
          <w:color w:val="444444"/>
          <w:sz w:val="20"/>
          <w:szCs w:val="20"/>
        </w:rPr>
        <w:t>3 Stunden sowie die Kosten für Filmlizenzen und GEMA.</w:t>
      </w:r>
    </w:p>
    <w:p w14:paraId="279D6DCF" w14:textId="77777777" w:rsidR="0027639E" w:rsidRPr="0027639E" w:rsidRDefault="0027639E" w:rsidP="002763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Arial"/>
          <w:b/>
          <w:bCs/>
          <w:color w:val="444444"/>
          <w:sz w:val="20"/>
          <w:szCs w:val="20"/>
        </w:rPr>
      </w:pPr>
      <w:r w:rsidRPr="0027639E">
        <w:rPr>
          <w:rFonts w:eastAsia="Times New Roman" w:cs="Arial"/>
          <w:b/>
          <w:bCs/>
          <w:color w:val="444444"/>
          <w:sz w:val="20"/>
          <w:szCs w:val="20"/>
        </w:rPr>
        <w:t>Geschlossene Veranstaltung: 150,- €</w:t>
      </w:r>
    </w:p>
    <w:p w14:paraId="5D8A618F" w14:textId="77777777" w:rsidR="0027639E" w:rsidRPr="0027639E" w:rsidRDefault="0027639E" w:rsidP="002763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27639E">
        <w:rPr>
          <w:rFonts w:eastAsia="Times New Roman" w:cs="Arial"/>
          <w:color w:val="444444"/>
          <w:sz w:val="20"/>
          <w:szCs w:val="20"/>
        </w:rPr>
        <w:t>Für jede weitere angefangene Stunde berechnen wir 50,- €</w:t>
      </w:r>
    </w:p>
    <w:p w14:paraId="20CD901B" w14:textId="2E94EB8D" w:rsidR="0027639E" w:rsidRPr="0027639E" w:rsidRDefault="0027639E" w:rsidP="002763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27639E">
        <w:rPr>
          <w:rFonts w:eastAsia="Times New Roman" w:cs="Arial"/>
          <w:color w:val="444444"/>
          <w:sz w:val="20"/>
          <w:szCs w:val="20"/>
        </w:rPr>
        <w:t xml:space="preserve">Getränke und </w:t>
      </w:r>
      <w:proofErr w:type="spellStart"/>
      <w:r w:rsidRPr="0027639E">
        <w:rPr>
          <w:rFonts w:eastAsia="Times New Roman" w:cs="Arial"/>
          <w:color w:val="444444"/>
          <w:sz w:val="20"/>
          <w:szCs w:val="20"/>
        </w:rPr>
        <w:t>Knabbersach</w:t>
      </w:r>
      <w:proofErr w:type="spellEnd"/>
      <w:r w:rsidRPr="0027639E">
        <w:rPr>
          <w:rFonts w:eastAsia="Times New Roman" w:cs="Arial"/>
          <w:color w:val="444444"/>
          <w:sz w:val="20"/>
          <w:szCs w:val="20"/>
        </w:rPr>
        <w:t xml:space="preserve"> wie Chips und Flips berechnen wir nach Verzehr laut aktueller </w:t>
      </w:r>
      <w:proofErr w:type="spellStart"/>
      <w:r w:rsidRPr="0027639E">
        <w:rPr>
          <w:rFonts w:eastAsia="Times New Roman" w:cs="Arial"/>
          <w:color w:val="444444"/>
          <w:sz w:val="20"/>
          <w:szCs w:val="20"/>
        </w:rPr>
        <w:t>Barkarte</w:t>
      </w:r>
      <w:proofErr w:type="spellEnd"/>
      <w:r>
        <w:rPr>
          <w:rFonts w:eastAsia="Times New Roman" w:cs="Arial"/>
          <w:color w:val="444444"/>
          <w:sz w:val="20"/>
          <w:szCs w:val="20"/>
        </w:rPr>
        <w:t>. Bitte bar vor Ort in einer Summe begleichen.</w:t>
      </w:r>
    </w:p>
    <w:p w14:paraId="091E1788" w14:textId="62C6AEA2" w:rsidR="0027639E" w:rsidRPr="0027639E" w:rsidRDefault="0027639E" w:rsidP="002763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27639E">
        <w:rPr>
          <w:rFonts w:eastAsia="Times New Roman" w:cs="Arial"/>
          <w:color w:val="444444"/>
          <w:sz w:val="20"/>
          <w:szCs w:val="20"/>
        </w:rPr>
        <w:t xml:space="preserve">Popcorn machen wir frisch für Sie und geben diese nur in 10-Portion-Paketen ab: </w:t>
      </w:r>
      <w:r w:rsidR="0070523A">
        <w:rPr>
          <w:rFonts w:eastAsia="Times New Roman" w:cs="Arial"/>
          <w:color w:val="444444"/>
          <w:sz w:val="20"/>
          <w:szCs w:val="20"/>
        </w:rPr>
        <w:br/>
      </w:r>
      <w:r w:rsidRPr="0027639E">
        <w:rPr>
          <w:rFonts w:eastAsia="Times New Roman" w:cs="Arial"/>
          <w:color w:val="444444"/>
          <w:sz w:val="20"/>
          <w:szCs w:val="20"/>
        </w:rPr>
        <w:t>10 Portion Popcorn gibt es für 10,- € / 20 Portionen für 20,-€</w:t>
      </w:r>
    </w:p>
    <w:p w14:paraId="40E38529" w14:textId="18DF494D" w:rsidR="00335DDD" w:rsidRDefault="0027639E" w:rsidP="00EA26F1">
      <w:pPr>
        <w:shd w:val="clear" w:color="auto" w:fill="FFFFFF"/>
        <w:spacing w:beforeAutospacing="1" w:afterAutospacing="1"/>
        <w:textAlignment w:val="baseline"/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27639E"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  <w:t>Bezahlung:</w:t>
      </w:r>
      <w:r w:rsidRPr="0027639E">
        <w:rPr>
          <w:rFonts w:eastAsia="Times New Roman" w:cs="Arial"/>
          <w:color w:val="444444"/>
          <w:sz w:val="20"/>
          <w:szCs w:val="20"/>
        </w:rPr>
        <w:t xml:space="preserve"> bitte bar vor Ort oder </w:t>
      </w:r>
      <w:r w:rsidRPr="0070523A">
        <w:rPr>
          <w:rFonts w:eastAsia="Times New Roman" w:cs="Arial"/>
          <w:b/>
          <w:bCs/>
          <w:color w:val="444444"/>
          <w:sz w:val="20"/>
          <w:szCs w:val="20"/>
        </w:rPr>
        <w:t>Vorauszahlung der Pauschale</w:t>
      </w:r>
      <w:r w:rsidRPr="0027639E">
        <w:rPr>
          <w:rFonts w:eastAsia="Times New Roman" w:cs="Arial"/>
          <w:color w:val="444444"/>
          <w:sz w:val="20"/>
          <w:szCs w:val="20"/>
        </w:rPr>
        <w:t xml:space="preserve"> bereits davor an</w:t>
      </w:r>
      <w:r w:rsidRPr="0027639E">
        <w:rPr>
          <w:rFonts w:eastAsia="Times New Roman" w:cs="Arial"/>
          <w:color w:val="444444"/>
          <w:sz w:val="20"/>
          <w:szCs w:val="20"/>
        </w:rPr>
        <w:br/>
        <w:t>Kreissparkasse Esslingen-Nürtingen IBAN </w:t>
      </w:r>
      <w:r w:rsidRPr="0027639E"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  <w:t>DE39 6115 0020 0102 3919 54</w:t>
      </w:r>
    </w:p>
    <w:p w14:paraId="6C204D0E" w14:textId="69256273" w:rsidR="00AE216A" w:rsidRDefault="00AE216A" w:rsidP="00EA26F1">
      <w:pPr>
        <w:shd w:val="clear" w:color="auto" w:fill="FFFFFF"/>
        <w:spacing w:beforeAutospacing="1" w:afterAutospacing="1"/>
        <w:textAlignment w:val="baseline"/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Weitere Absprachen per </w:t>
      </w:r>
      <w:proofErr w:type="spellStart"/>
      <w:proofErr w:type="gramStart"/>
      <w:r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  <w:t>email</w:t>
      </w:r>
      <w:proofErr w:type="spellEnd"/>
      <w:proofErr w:type="gramEnd"/>
      <w:r>
        <w:rPr>
          <w:rFonts w:eastAsia="Times New Roman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 reservierung@dreikw.de</w:t>
      </w:r>
    </w:p>
    <w:p w14:paraId="57AF7870" w14:textId="1988B462" w:rsidR="00621A2E" w:rsidRPr="00621A2E" w:rsidRDefault="00621A2E" w:rsidP="00EA26F1">
      <w:pPr>
        <w:shd w:val="clear" w:color="auto" w:fill="FFFFFF"/>
        <w:spacing w:beforeAutospacing="1" w:afterAutospacing="1"/>
        <w:textAlignment w:val="baseline"/>
        <w:rPr>
          <w:rFonts w:cs="Arial"/>
          <w:i/>
          <w:iCs/>
          <w:sz w:val="16"/>
          <w:szCs w:val="16"/>
        </w:rPr>
      </w:pPr>
      <w:r w:rsidRPr="00621A2E">
        <w:rPr>
          <w:rFonts w:eastAsia="Times New Roman" w:cs="Arial"/>
          <w:i/>
          <w:iCs/>
          <w:color w:val="444444"/>
          <w:sz w:val="16"/>
          <w:szCs w:val="16"/>
          <w:bdr w:val="none" w:sz="0" w:space="0" w:color="auto" w:frame="1"/>
        </w:rPr>
        <w:t>Es gelten unsere Allgemeinen Geschäftsbedingungen.</w:t>
      </w:r>
    </w:p>
    <w:sectPr w:rsidR="00621A2E" w:rsidRPr="0062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6272"/>
    <w:multiLevelType w:val="multilevel"/>
    <w:tmpl w:val="DA78A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951FEF"/>
    <w:multiLevelType w:val="multilevel"/>
    <w:tmpl w:val="766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79113">
    <w:abstractNumId w:val="1"/>
  </w:num>
  <w:num w:numId="2" w16cid:durableId="166369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ivc11nbzlAQi1QHyU2Bm3zrEWmnvF9dyYFeC2fA9Y+8RaoMeinq1Dh2psOMjQC40JPI/sZghA7PGyMHu+dUg==" w:salt="I7Sg5nNkumwjKiqbEwzXe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35"/>
    <w:rsid w:val="000A101A"/>
    <w:rsid w:val="00164131"/>
    <w:rsid w:val="0027639E"/>
    <w:rsid w:val="002D269A"/>
    <w:rsid w:val="00335DDD"/>
    <w:rsid w:val="00392405"/>
    <w:rsid w:val="003A4984"/>
    <w:rsid w:val="003D74FF"/>
    <w:rsid w:val="003E3733"/>
    <w:rsid w:val="004C4DDE"/>
    <w:rsid w:val="004D1C92"/>
    <w:rsid w:val="004F2E4D"/>
    <w:rsid w:val="00621A2E"/>
    <w:rsid w:val="0070523A"/>
    <w:rsid w:val="00AC269F"/>
    <w:rsid w:val="00AE216A"/>
    <w:rsid w:val="00B62A14"/>
    <w:rsid w:val="00BF1C3D"/>
    <w:rsid w:val="00CA3635"/>
    <w:rsid w:val="00E13C40"/>
    <w:rsid w:val="00EA26F1"/>
    <w:rsid w:val="00E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8C4E"/>
  <w15:chartTrackingRefBased/>
  <w15:docId w15:val="{738DC0D6-5A33-4DD7-94A4-C8FBD03D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DD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DDE"/>
    <w:pPr>
      <w:keepNext/>
      <w:keepLines/>
      <w:spacing w:before="240"/>
      <w:outlineLvl w:val="0"/>
    </w:pPr>
    <w:rPr>
      <w:rFonts w:ascii="Cambria" w:eastAsiaTheme="majorEastAsia" w:hAnsi="Cambria" w:cstheme="majorBidi"/>
      <w:b/>
      <w:bCs/>
      <w:color w:val="00A8B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4DD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00A8B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C4DDE"/>
    <w:rPr>
      <w:rFonts w:ascii="Cambria" w:eastAsiaTheme="majorEastAsia" w:hAnsi="Cambria" w:cstheme="majorBidi"/>
      <w:b/>
      <w:bCs/>
      <w:color w:val="00A8B0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4C4DDE"/>
    <w:rPr>
      <w:rFonts w:ascii="Cambria" w:eastAsiaTheme="majorEastAsia" w:hAnsi="Cambria" w:cstheme="majorBidi"/>
      <w:b/>
      <w:bCs/>
      <w:color w:val="00A8B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C4DDE"/>
    <w:pPr>
      <w:pBdr>
        <w:bottom w:val="single" w:sz="8" w:space="4" w:color="00A8B0"/>
      </w:pBdr>
      <w:spacing w:after="300"/>
      <w:contextualSpacing/>
    </w:pPr>
    <w:rPr>
      <w:rFonts w:ascii="Cambria" w:eastAsiaTheme="majorEastAsia" w:hAnsi="Cambria" w:cstheme="majorBidi"/>
      <w:color w:val="75767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4C4DDE"/>
    <w:rPr>
      <w:rFonts w:ascii="Cambria" w:eastAsiaTheme="majorEastAsia" w:hAnsi="Cambria" w:cstheme="majorBidi"/>
      <w:color w:val="75767A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4DDE"/>
    <w:pPr>
      <w:numPr>
        <w:ilvl w:val="1"/>
      </w:numPr>
    </w:pPr>
    <w:rPr>
      <w:rFonts w:ascii="Cambria" w:eastAsiaTheme="majorEastAsia" w:hAnsi="Cambria" w:cstheme="majorBidi"/>
      <w:i/>
      <w:iCs/>
      <w:color w:val="00A8B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C4DDE"/>
    <w:rPr>
      <w:rFonts w:ascii="Cambria" w:eastAsiaTheme="majorEastAsia" w:hAnsi="Cambria" w:cstheme="majorBidi"/>
      <w:i/>
      <w:iCs/>
      <w:color w:val="00A8B0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4DDE"/>
    <w:pPr>
      <w:pBdr>
        <w:bottom w:val="single" w:sz="4" w:space="4" w:color="00A8B0"/>
      </w:pBdr>
      <w:spacing w:before="200" w:after="280"/>
      <w:ind w:left="936" w:right="936"/>
    </w:pPr>
    <w:rPr>
      <w:rFonts w:ascii="Calibri" w:hAnsi="Calibri"/>
      <w:b/>
      <w:bCs/>
      <w:i/>
      <w:iCs/>
      <w:color w:val="00A8B0"/>
    </w:rPr>
  </w:style>
  <w:style w:type="character" w:customStyle="1" w:styleId="IntensivesZitatZchn">
    <w:name w:val="Intensives Zitat Zchn"/>
    <w:link w:val="IntensivesZitat"/>
    <w:uiPriority w:val="30"/>
    <w:rsid w:val="004C4DDE"/>
    <w:rPr>
      <w:b/>
      <w:bCs/>
      <w:i/>
      <w:iCs/>
      <w:color w:val="00A8B0"/>
      <w:sz w:val="22"/>
      <w:szCs w:val="22"/>
    </w:rPr>
  </w:style>
  <w:style w:type="character" w:styleId="SchwacheHervorhebung">
    <w:name w:val="Subtle Emphasis"/>
    <w:uiPriority w:val="19"/>
    <w:qFormat/>
    <w:rsid w:val="004C4DDE"/>
    <w:rPr>
      <w:i/>
      <w:iCs/>
      <w:color w:val="75767A"/>
    </w:rPr>
  </w:style>
  <w:style w:type="character" w:styleId="IntensiveHervorhebung">
    <w:name w:val="Intense Emphasis"/>
    <w:uiPriority w:val="21"/>
    <w:qFormat/>
    <w:rsid w:val="004C4DDE"/>
    <w:rPr>
      <w:b/>
      <w:bCs/>
      <w:i/>
      <w:iCs/>
      <w:color w:val="00A8B0"/>
    </w:rPr>
  </w:style>
  <w:style w:type="character" w:styleId="SchwacherVerweis">
    <w:name w:val="Subtle Reference"/>
    <w:uiPriority w:val="31"/>
    <w:qFormat/>
    <w:rsid w:val="004C4DDE"/>
    <w:rPr>
      <w:smallCaps/>
      <w:color w:val="FFD700"/>
      <w:u w:val="single"/>
    </w:rPr>
  </w:style>
  <w:style w:type="paragraph" w:styleId="KeinLeerraum">
    <w:name w:val="No Spacing"/>
    <w:uiPriority w:val="1"/>
    <w:qFormat/>
    <w:rsid w:val="004C4DDE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A36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63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A101A"/>
    <w:rPr>
      <w:color w:val="808080"/>
    </w:rPr>
  </w:style>
  <w:style w:type="character" w:styleId="Fett">
    <w:name w:val="Strong"/>
    <w:basedOn w:val="Absatz-Standardschriftart"/>
    <w:uiPriority w:val="22"/>
    <w:qFormat/>
    <w:rsid w:val="000A101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A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ikw.de/termine" TargetMode="External"/><Relationship Id="rId5" Type="http://schemas.openxmlformats.org/officeDocument/2006/relationships/hyperlink" Target="http://www.dreikw.de/geschlossene-gesellschaf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22D30-916F-4BFE-ADC4-DE093ABB6440}"/>
      </w:docPartPr>
      <w:docPartBody>
        <w:p w:rsidR="00E53EBF" w:rsidRDefault="00F87519">
          <w:r w:rsidRPr="00126E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FA95-AB36-4338-817D-368AE4753076}"/>
      </w:docPartPr>
      <w:docPartBody>
        <w:p w:rsidR="000648D9" w:rsidRDefault="000648D9">
          <w:r w:rsidRPr="007613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19"/>
    <w:rsid w:val="000648D9"/>
    <w:rsid w:val="0028522C"/>
    <w:rsid w:val="00E53EBF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8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S">
      <a:dk1>
        <a:srgbClr val="000000"/>
      </a:dk1>
      <a:lt1>
        <a:srgbClr val="FFFFFF"/>
      </a:lt1>
      <a:dk2>
        <a:srgbClr val="75767A"/>
      </a:dk2>
      <a:lt2>
        <a:srgbClr val="AFAFAF"/>
      </a:lt2>
      <a:accent1>
        <a:srgbClr val="00A8B0"/>
      </a:accent1>
      <a:accent2>
        <a:srgbClr val="FFD700"/>
      </a:accent2>
      <a:accent3>
        <a:srgbClr val="F58B17"/>
      </a:accent3>
      <a:accent4>
        <a:srgbClr val="4949E9"/>
      </a:accent4>
      <a:accent5>
        <a:srgbClr val="007076"/>
      </a:accent5>
      <a:accent6>
        <a:srgbClr val="F8B3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Sabine (Ostfildern)</dc:creator>
  <cp:keywords/>
  <dc:description/>
  <cp:lastModifiedBy>Sabine Reich</cp:lastModifiedBy>
  <cp:revision>2</cp:revision>
  <dcterms:created xsi:type="dcterms:W3CDTF">2024-02-13T18:38:00Z</dcterms:created>
  <dcterms:modified xsi:type="dcterms:W3CDTF">2024-02-13T18:38:00Z</dcterms:modified>
</cp:coreProperties>
</file>